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2A3EEDAA" w:rsidP="551A7157" w:rsidRDefault="2A3EEDAA" w14:paraId="7C6B534E" w14:textId="1E811677">
      <w:pPr>
        <w:rPr>
          <w:rFonts w:ascii="Times New Roman" w:hAnsi="Times New Roman" w:eastAsia="Times New Roman" w:cs="Times New Roman"/>
          <w:sz w:val="20"/>
          <w:szCs w:val="20"/>
        </w:rPr>
      </w:pPr>
      <w:r w:rsidRPr="551A7157" w:rsidR="2A3EEDAA">
        <w:rPr>
          <w:rFonts w:ascii="Times New Roman" w:hAnsi="Times New Roman" w:eastAsia="Times New Roman" w:cs="Times New Roman"/>
          <w:sz w:val="20"/>
          <w:szCs w:val="20"/>
        </w:rPr>
        <w:t>5/9/2024</w:t>
      </w:r>
    </w:p>
    <w:p w:rsidR="2A3EEDAA" w:rsidP="551A7157" w:rsidRDefault="2A3EEDAA" w14:paraId="55B28B98" w14:textId="1176570E">
      <w:pPr>
        <w:pStyle w:val="Normal"/>
        <w:rPr>
          <w:rFonts w:ascii="Times New Roman" w:hAnsi="Times New Roman" w:eastAsia="Times New Roman" w:cs="Times New Roman"/>
          <w:sz w:val="20"/>
          <w:szCs w:val="20"/>
        </w:rPr>
      </w:pPr>
      <w:r w:rsidRPr="551A7157" w:rsidR="2A3EEDAA">
        <w:rPr>
          <w:rFonts w:ascii="Times New Roman" w:hAnsi="Times New Roman" w:eastAsia="Times New Roman" w:cs="Times New Roman"/>
          <w:sz w:val="20"/>
          <w:szCs w:val="20"/>
        </w:rPr>
        <w:t>CPE301.1001</w:t>
      </w:r>
    </w:p>
    <w:p w:rsidR="2A3EEDAA" w:rsidP="551A7157" w:rsidRDefault="2A3EEDAA" w14:paraId="2F4C354F" w14:textId="0430D525">
      <w:pPr>
        <w:pStyle w:val="Normal"/>
        <w:rPr>
          <w:rFonts w:ascii="Times New Roman" w:hAnsi="Times New Roman" w:eastAsia="Times New Roman" w:cs="Times New Roman"/>
          <w:sz w:val="20"/>
          <w:szCs w:val="20"/>
        </w:rPr>
      </w:pPr>
      <w:r w:rsidRPr="551A7157" w:rsidR="2A3EEDAA">
        <w:rPr>
          <w:rFonts w:ascii="Times New Roman" w:hAnsi="Times New Roman" w:eastAsia="Times New Roman" w:cs="Times New Roman"/>
          <w:sz w:val="20"/>
          <w:szCs w:val="20"/>
        </w:rPr>
        <w:t>Timmy Norris, Jackson Robertson, John Althoff</w:t>
      </w:r>
    </w:p>
    <w:p w:rsidR="551A7157" w:rsidP="551A7157" w:rsidRDefault="551A7157" w14:paraId="4CD9CC67" w14:textId="43CF0A81">
      <w:pPr>
        <w:pStyle w:val="Normal"/>
        <w:rPr>
          <w:rFonts w:ascii="Times New Roman" w:hAnsi="Times New Roman" w:eastAsia="Times New Roman" w:cs="Times New Roman"/>
          <w:sz w:val="20"/>
          <w:szCs w:val="20"/>
        </w:rPr>
      </w:pPr>
    </w:p>
    <w:p w:rsidR="2A3EEDAA" w:rsidP="551A7157" w:rsidRDefault="2A3EEDAA" w14:paraId="6EAC35E9" w14:textId="0521339F">
      <w:pPr>
        <w:pStyle w:val="Normal"/>
        <w:jc w:val="center"/>
        <w:rPr>
          <w:rFonts w:ascii="Times New Roman" w:hAnsi="Times New Roman" w:eastAsia="Times New Roman" w:cs="Times New Roman"/>
          <w:sz w:val="24"/>
          <w:szCs w:val="24"/>
        </w:rPr>
      </w:pPr>
      <w:r w:rsidRPr="551A7157" w:rsidR="2A3EEDAA">
        <w:rPr>
          <w:rFonts w:ascii="Times New Roman" w:hAnsi="Times New Roman" w:eastAsia="Times New Roman" w:cs="Times New Roman"/>
          <w:b w:val="1"/>
          <w:bCs w:val="1"/>
          <w:sz w:val="24"/>
          <w:szCs w:val="24"/>
        </w:rPr>
        <w:t>Final Project Technical Document</w:t>
      </w:r>
    </w:p>
    <w:p w:rsidR="551A7157" w:rsidP="551A7157" w:rsidRDefault="551A7157" w14:paraId="65AC64EA" w14:textId="03142250">
      <w:pPr>
        <w:pStyle w:val="Normal"/>
        <w:jc w:val="left"/>
        <w:rPr>
          <w:rFonts w:ascii="Times New Roman" w:hAnsi="Times New Roman" w:eastAsia="Times New Roman" w:cs="Times New Roman"/>
          <w:b w:val="1"/>
          <w:bCs w:val="1"/>
          <w:sz w:val="24"/>
          <w:szCs w:val="24"/>
        </w:rPr>
      </w:pPr>
    </w:p>
    <w:p w:rsidR="2A3EEDAA" w:rsidP="551A7157" w:rsidRDefault="2A3EEDAA" w14:paraId="4E876490" w14:textId="49E6B216">
      <w:pPr>
        <w:pStyle w:val="Heading2"/>
      </w:pPr>
      <w:r w:rsidR="2A3EEDAA">
        <w:rPr/>
        <w:t>Overview</w:t>
      </w:r>
    </w:p>
    <w:p w:rsidR="2A3EEDAA" w:rsidP="551A7157" w:rsidRDefault="2A3EEDAA" w14:paraId="6638E25B" w14:textId="41423332">
      <w:pPr>
        <w:pStyle w:val="Subtitle"/>
      </w:pPr>
      <w:r w:rsidR="2A3EEDAA">
        <w:rPr/>
        <w:t>Basic Overview</w:t>
      </w:r>
    </w:p>
    <w:p w:rsidR="2A3EEDAA" w:rsidP="551A7157" w:rsidRDefault="2A3EEDAA" w14:paraId="4C1ACDEE" w14:textId="5A0C66FB">
      <w:pPr>
        <w:pStyle w:val="Normal"/>
      </w:pPr>
      <w:r w:rsidR="2A3EEDAA">
        <w:rPr/>
        <w:t>For our final project, our group decided to not go with the schematics provided for a water cooler system. Instead, we decided to make our own project, and chose to do a smart lock system. F</w:t>
      </w:r>
      <w:r w:rsidR="0C5D2BB3">
        <w:rPr/>
        <w:t>or a smart lock system, we need</w:t>
      </w:r>
      <w:r w:rsidR="637DEF7C">
        <w:rPr/>
        <w:t xml:space="preserve">: </w:t>
      </w:r>
      <w:r w:rsidR="0C5D2BB3">
        <w:rPr/>
        <w:t xml:space="preserve">a keypad to get the user’s passcode, a key fob reader to automatically unlock the lock, a system within the keypad to lock the lock, a buzzer to send off a noise to signal the door locking and unlocking, a </w:t>
      </w:r>
      <w:r w:rsidR="0DAB4162">
        <w:rPr/>
        <w:t xml:space="preserve">spinner to replicate/act as the lock locking and unlocking, and an internal system that sets off after the temperature gets too high. There was also </w:t>
      </w:r>
      <w:r w:rsidR="77864BA6">
        <w:rPr/>
        <w:t>an LED</w:t>
      </w:r>
      <w:r w:rsidR="0DAB4162">
        <w:rPr/>
        <w:t xml:space="preserve"> screen that we used, a real time clock, and </w:t>
      </w:r>
      <w:r w:rsidR="1FC76B93">
        <w:rPr/>
        <w:t xml:space="preserve">a button to activate an </w:t>
      </w:r>
      <w:bookmarkStart w:name="_Int_8GSQ0DUu" w:id="1790427708"/>
      <w:r w:rsidR="4F20DAC3">
        <w:rPr/>
        <w:t>interrupt</w:t>
      </w:r>
      <w:bookmarkEnd w:id="1790427708"/>
      <w:r w:rsidR="1FC76B93">
        <w:rPr/>
        <w:t xml:space="preserve"> to shut the system off </w:t>
      </w:r>
      <w:r w:rsidR="7C7279D5">
        <w:rPr/>
        <w:t>completely, which</w:t>
      </w:r>
      <w:r w:rsidR="7C7279D5">
        <w:rPr/>
        <w:t xml:space="preserve"> would be shown by a red and green LED</w:t>
      </w:r>
      <w:r w:rsidR="1FC76B93">
        <w:rPr/>
        <w:t xml:space="preserve">. </w:t>
      </w:r>
    </w:p>
    <w:p w:rsidR="20B3E5F4" w:rsidP="551A7157" w:rsidRDefault="20B3E5F4" w14:paraId="05826EA4" w14:textId="085F7A1A">
      <w:pPr>
        <w:pStyle w:val="Subtitle"/>
      </w:pPr>
      <w:r w:rsidR="20B3E5F4">
        <w:rPr/>
        <w:t>Constraints</w:t>
      </w:r>
    </w:p>
    <w:p w:rsidR="20B3E5F4" w:rsidP="551A7157" w:rsidRDefault="20B3E5F4" w14:paraId="6D08F2EB" w14:textId="522C7B8F">
      <w:pPr>
        <w:pStyle w:val="Normal"/>
        <w:suppressLineNumbers w:val="0"/>
        <w:bidi w:val="0"/>
        <w:spacing w:before="0" w:beforeAutospacing="off" w:after="160" w:afterAutospacing="off" w:line="279" w:lineRule="auto"/>
        <w:ind w:left="0" w:right="0"/>
        <w:jc w:val="left"/>
      </w:pPr>
      <w:r w:rsidR="20B3E5F4">
        <w:rPr/>
        <w:t xml:space="preserve">Some of the basic constraints that we were tasked to deal with were not using any of the excluded Arduino libraries such as </w:t>
      </w:r>
      <w:r w:rsidR="20B3E5F4">
        <w:rPr/>
        <w:t>Digital.Read</w:t>
      </w:r>
      <w:r w:rsidR="20B3E5F4">
        <w:rPr/>
        <w:t xml:space="preserve">(), </w:t>
      </w:r>
      <w:r w:rsidR="20B3E5F4">
        <w:rPr/>
        <w:t>Serial.Begin</w:t>
      </w:r>
      <w:r w:rsidR="20B3E5F4">
        <w:rPr/>
        <w:t xml:space="preserve">(), and </w:t>
      </w:r>
      <w:bookmarkStart w:name="_Int_rn8QSCKE" w:id="328228125"/>
      <w:r w:rsidR="20B3E5F4">
        <w:rPr/>
        <w:t>delay(</w:t>
      </w:r>
      <w:bookmarkEnd w:id="328228125"/>
      <w:r w:rsidR="20B3E5F4">
        <w:rPr/>
        <w:t xml:space="preserve">). </w:t>
      </w:r>
      <w:r w:rsidR="3D0E0236">
        <w:rPr/>
        <w:t xml:space="preserve"> To get around the use of </w:t>
      </w:r>
      <w:r w:rsidR="3D0E0236">
        <w:rPr/>
        <w:t>Digital.Read</w:t>
      </w:r>
      <w:r w:rsidR="3D0E0236">
        <w:rPr/>
        <w:t>(), we went back to lab 3 which taught us the use of GPIO</w:t>
      </w:r>
      <w:r w:rsidR="018935C5">
        <w:rPr/>
        <w:t xml:space="preserve">, which required us to set the registers in the code, and in the setup function, set the pins to be either a read or write pin. This was crucial </w:t>
      </w:r>
      <w:r w:rsidR="515172DA">
        <w:rPr/>
        <w:t xml:space="preserve">in getting the buzzer, button, and LEDs to work properly. The registers were also used for the LED screen, real time clock, RFID sensor for the </w:t>
      </w:r>
      <w:r w:rsidR="6135E99D">
        <w:rPr/>
        <w:t>key fob</w:t>
      </w:r>
      <w:r w:rsidR="515172DA">
        <w:rPr/>
        <w:t xml:space="preserve">, and spinner. </w:t>
      </w:r>
      <w:r w:rsidR="71379CE2">
        <w:rPr/>
        <w:t xml:space="preserve">The </w:t>
      </w:r>
      <w:r w:rsidR="6B34D45B">
        <w:rPr/>
        <w:t xml:space="preserve">temperature sensor was not digital, as it was an analog mechanic. For analog, we referred to </w:t>
      </w:r>
      <w:r w:rsidR="48199F6F">
        <w:rPr/>
        <w:t xml:space="preserve">Lab 7 which taught us to use ADC functions. </w:t>
      </w:r>
      <w:r w:rsidR="0A0C16CA">
        <w:rPr/>
        <w:t xml:space="preserve">Not only this, but we also needed to decide </w:t>
      </w:r>
      <w:r w:rsidR="0A0C16CA">
        <w:rPr/>
        <w:t>an appropriate temperature</w:t>
      </w:r>
      <w:r w:rsidR="0A0C16CA">
        <w:rPr/>
        <w:t xml:space="preserve"> threshold to trigger our fire alert system</w:t>
      </w:r>
      <w:r w:rsidR="325B89FD">
        <w:rPr/>
        <w:t>, which we decided would be 120 degrees or higher</w:t>
      </w:r>
      <w:r w:rsidR="0A0C16CA">
        <w:rPr/>
        <w:t xml:space="preserve">. </w:t>
      </w:r>
      <w:r w:rsidR="32CBEB78">
        <w:rPr/>
        <w:t xml:space="preserve">Next, </w:t>
      </w:r>
      <w:r w:rsidR="7DB0AF7D">
        <w:rPr/>
        <w:t>w</w:t>
      </w:r>
      <w:r w:rsidR="32CBEB78">
        <w:rPr/>
        <w:t xml:space="preserve">e need to figure out how we could make an actual lock/passcode that functions with the user input. </w:t>
      </w:r>
      <w:r w:rsidR="2E8DF79C">
        <w:rPr/>
        <w:t xml:space="preserve">To do it we set the passcode outside the scope of both loops in a char array, and another char array to store the users input that is set inside the loop. </w:t>
      </w:r>
      <w:r w:rsidR="2B947C7F">
        <w:rPr/>
        <w:t xml:space="preserve">The buzzer was taken from both labs 2 and 8, as those handled with making a </w:t>
      </w:r>
      <w:r w:rsidR="7D34E37B">
        <w:rPr/>
        <w:t xml:space="preserve">piano using the buzzer. We took the </w:t>
      </w:r>
      <w:r w:rsidR="7D34E37B">
        <w:rPr/>
        <w:t>my_delay</w:t>
      </w:r>
      <w:r w:rsidR="7D34E37B">
        <w:rPr/>
        <w:t xml:space="preserve">() function from both, and that would replace not only the </w:t>
      </w:r>
      <w:bookmarkStart w:name="_Int_tnMRHij9" w:id="1063231000"/>
      <w:r w:rsidR="7D34E37B">
        <w:rPr/>
        <w:t>delay(</w:t>
      </w:r>
      <w:bookmarkEnd w:id="1063231000"/>
      <w:r w:rsidR="7D34E37B">
        <w:rPr/>
        <w:t xml:space="preserve">) function, but also trigger the timer for the </w:t>
      </w:r>
      <w:r w:rsidR="27C751D4">
        <w:rPr/>
        <w:t xml:space="preserve">buzzer to activate. </w:t>
      </w:r>
      <w:r w:rsidR="3B2AB148">
        <w:rPr/>
        <w:t>The key fob reader we had to do actual research for as this was something we had not done in any of the labs. To get it to work, we needed to use an RFID reader that would</w:t>
      </w:r>
      <w:r w:rsidR="11F7C7A4">
        <w:rPr/>
        <w:t xml:space="preserve"> get the ID that is associated with our key fob and check to see if it matches what we set in the outside of the loops.</w:t>
      </w:r>
      <w:r w:rsidR="39272A00">
        <w:rPr/>
        <w:t xml:space="preserve"> One of the specific constraints for the RFID reader is that it cannot take more than 3.3 volts of power, otherwise it will fry the </w:t>
      </w:r>
      <w:r w:rsidR="39272A00">
        <w:rPr/>
        <w:t>component</w:t>
      </w:r>
      <w:r w:rsidR="39272A00">
        <w:rPr/>
        <w:t>.</w:t>
      </w:r>
      <w:r w:rsidR="11F7C7A4">
        <w:rPr/>
        <w:t xml:space="preserve"> </w:t>
      </w:r>
      <w:r w:rsidR="70E91343">
        <w:rPr/>
        <w:t xml:space="preserve">To create our keypad, we referred to </w:t>
      </w:r>
      <w:r w:rsidR="7FD8B74C">
        <w:rPr/>
        <w:t>lab</w:t>
      </w:r>
      <w:r w:rsidR="70E91343">
        <w:rPr/>
        <w:t xml:space="preserve"> 6, which was the lab that involved creating a game on a</w:t>
      </w:r>
      <w:r w:rsidR="74229650">
        <w:rPr/>
        <w:t>n</w:t>
      </w:r>
      <w:r w:rsidR="70E91343">
        <w:rPr/>
        <w:t xml:space="preserve"> LED screen.</w:t>
      </w:r>
      <w:r w:rsidR="74D5B28C">
        <w:rPr/>
        <w:t xml:space="preserve"> We had to make sure that the keypad could begin the process of unlocking and locking the smart lock. To do this, we had the # and * symbol on the keypad relate to locking and </w:t>
      </w:r>
      <w:r w:rsidR="291F8332">
        <w:rPr/>
        <w:t>unlocking,</w:t>
      </w:r>
      <w:r w:rsidR="74D5B28C">
        <w:rPr/>
        <w:t xml:space="preserve"> respectively. </w:t>
      </w:r>
      <w:r w:rsidR="678918FC">
        <w:rPr/>
        <w:t xml:space="preserve">Now for the LED screen, we had originally gone with the provided screen that we had used in Lab 6, but </w:t>
      </w:r>
      <w:r w:rsidR="42214C93">
        <w:rPr/>
        <w:t>decided</w:t>
      </w:r>
      <w:r w:rsidR="678918FC">
        <w:rPr/>
        <w:t xml:space="preserve"> to use another, simpler screen to not create a wire clutter on our breadboard. The one we did use was an Adafruit_</w:t>
      </w:r>
      <w:r w:rsidR="5ECE6C83">
        <w:rPr/>
        <w:t xml:space="preserve">SSD1306. This allowed us to create an LED screen with text that could be shifted and font that could be increased or decreased. It did create more complicated </w:t>
      </w:r>
      <w:r w:rsidR="3FFF8B80">
        <w:rPr/>
        <w:t>code but</w:t>
      </w:r>
      <w:r w:rsidR="5ECE6C83">
        <w:rPr/>
        <w:t xml:space="preserve"> was </w:t>
      </w:r>
      <w:r w:rsidR="5DBFDDF7">
        <w:rPr/>
        <w:t>worth it</w:t>
      </w:r>
      <w:r w:rsidR="5ECE6C83">
        <w:rPr/>
        <w:t xml:space="preserve"> as it made the project look cleaner and less cluttered. </w:t>
      </w:r>
      <w:r w:rsidR="662BF796">
        <w:rPr/>
        <w:t xml:space="preserve">The spinner was another project that we had to do some research for to get working, specifically getting the wiring complete and get it to rotate clockwise and counterclockwise. </w:t>
      </w:r>
      <w:r w:rsidR="019CBCEF">
        <w:rPr/>
        <w:t xml:space="preserve">Setting up the real time clock to properly </w:t>
      </w:r>
      <w:r w:rsidR="019CBCEF">
        <w:rPr/>
        <w:t>determine</w:t>
      </w:r>
      <w:r w:rsidR="019CBCEF">
        <w:rPr/>
        <w:t xml:space="preserve"> the time of events of the smart lock w</w:t>
      </w:r>
      <w:r w:rsidR="3B9B885D">
        <w:rPr/>
        <w:t xml:space="preserve">as another </w:t>
      </w:r>
      <w:r w:rsidR="3B9B885D">
        <w:rPr/>
        <w:t>component</w:t>
      </w:r>
      <w:r w:rsidR="3B9B885D">
        <w:rPr/>
        <w:t xml:space="preserve"> we had to do some research to get working. We ended up daisy-</w:t>
      </w:r>
      <w:r w:rsidR="48AEB14D">
        <w:rPr/>
        <w:t xml:space="preserve">chaining </w:t>
      </w:r>
      <w:r w:rsidR="3B9B885D">
        <w:rPr/>
        <w:t xml:space="preserve">the </w:t>
      </w:r>
      <w:r w:rsidR="40BF76E4">
        <w:rPr/>
        <w:t xml:space="preserve">RTC </w:t>
      </w:r>
      <w:r w:rsidR="3B9B885D">
        <w:rPr/>
        <w:t xml:space="preserve">with the </w:t>
      </w:r>
      <w:r w:rsidR="56AFD5AA">
        <w:rPr/>
        <w:t>Adafruit</w:t>
      </w:r>
      <w:r w:rsidR="413D9A97">
        <w:rPr/>
        <w:t xml:space="preserve"> display to simplify the wiring. </w:t>
      </w:r>
      <w:r w:rsidR="795302DC">
        <w:rPr/>
        <w:t xml:space="preserve">Lastly, the interrupt was </w:t>
      </w:r>
      <w:r w:rsidR="5F5A66DB">
        <w:rPr/>
        <w:t>the</w:t>
      </w:r>
      <w:r w:rsidR="795302DC">
        <w:rPr/>
        <w:t xml:space="preserve"> easiest function to implement, as we could use the interrupt library.</w:t>
      </w:r>
      <w:r w:rsidR="795302DC">
        <w:rPr/>
        <w:t xml:space="preserve"> </w:t>
      </w:r>
    </w:p>
    <w:p w:rsidR="551A7157" w:rsidP="551A7157" w:rsidRDefault="551A7157" w14:paraId="0D733378" w14:textId="77AA8199">
      <w:pPr>
        <w:pStyle w:val="Normal"/>
        <w:suppressLineNumbers w:val="0"/>
        <w:bidi w:val="0"/>
        <w:spacing w:before="0" w:beforeAutospacing="off" w:after="160" w:afterAutospacing="off" w:line="279" w:lineRule="auto"/>
        <w:ind w:left="0" w:right="0"/>
        <w:jc w:val="left"/>
      </w:pPr>
    </w:p>
    <w:p w:rsidR="795302DC" w:rsidP="551A7157" w:rsidRDefault="795302DC" w14:paraId="322F065A" w14:textId="4C6B9705">
      <w:pPr>
        <w:pStyle w:val="Heading2"/>
        <w:suppressLineNumbers w:val="0"/>
        <w:bidi w:val="0"/>
        <w:spacing w:before="160" w:beforeAutospacing="off" w:after="80" w:afterAutospacing="off" w:line="279" w:lineRule="auto"/>
        <w:ind w:left="0" w:right="0"/>
        <w:jc w:val="left"/>
      </w:pPr>
      <w:r w:rsidR="795302DC">
        <w:rPr/>
        <w:t>Final system and Video</w:t>
      </w:r>
    </w:p>
    <w:p w:rsidR="2DEE497A" w:rsidP="551A7157" w:rsidRDefault="2DEE497A" w14:paraId="5ABD2FA6" w14:textId="0DE9B889">
      <w:pPr>
        <w:pStyle w:val="Normal"/>
        <w:bidi w:val="0"/>
      </w:pPr>
      <w:r w:rsidR="2DEE497A">
        <w:drawing>
          <wp:inline wp14:editId="490AFC3E" wp14:anchorId="7E204E95">
            <wp:extent cx="4570809" cy="3231418"/>
            <wp:effectExtent l="0" t="0" r="0" b="0"/>
            <wp:docPr id="1681341276" name="" title=""/>
            <wp:cNvGraphicFramePr>
              <a:graphicFrameLocks noChangeAspect="1"/>
            </wp:cNvGraphicFramePr>
            <a:graphic>
              <a:graphicData uri="http://schemas.openxmlformats.org/drawingml/2006/picture">
                <pic:pic>
                  <pic:nvPicPr>
                    <pic:cNvPr id="0" name=""/>
                    <pic:cNvPicPr/>
                  </pic:nvPicPr>
                  <pic:blipFill>
                    <a:blip r:embed="R370e55468a1f4bdf">
                      <a:extLst>
                        <a:ext xmlns:a="http://schemas.openxmlformats.org/drawingml/2006/main" uri="{28A0092B-C50C-407E-A947-70E740481C1C}">
                          <a14:useLocalDpi val="0"/>
                        </a:ext>
                      </a:extLst>
                    </a:blip>
                    <a:stretch>
                      <a:fillRect/>
                    </a:stretch>
                  </pic:blipFill>
                  <pic:spPr>
                    <a:xfrm>
                      <a:off x="0" y="0"/>
                      <a:ext cx="4570809" cy="3231418"/>
                    </a:xfrm>
                    <a:prstGeom prst="rect">
                      <a:avLst/>
                    </a:prstGeom>
                  </pic:spPr>
                </pic:pic>
              </a:graphicData>
            </a:graphic>
          </wp:inline>
        </w:drawing>
      </w:r>
      <w:r w:rsidR="2DEE497A">
        <w:drawing>
          <wp:inline wp14:editId="57740EDB" wp14:anchorId="74784072">
            <wp:extent cx="4576762" cy="3594100"/>
            <wp:effectExtent l="0" t="0" r="0" b="0"/>
            <wp:docPr id="2058070894" name="" title=""/>
            <wp:cNvGraphicFramePr>
              <a:graphicFrameLocks noChangeAspect="1"/>
            </wp:cNvGraphicFramePr>
            <a:graphic>
              <a:graphicData uri="http://schemas.openxmlformats.org/drawingml/2006/picture">
                <pic:pic>
                  <pic:nvPicPr>
                    <pic:cNvPr id="0" name=""/>
                    <pic:cNvPicPr/>
                  </pic:nvPicPr>
                  <pic:blipFill>
                    <a:blip r:embed="Rb139401a89184c95">
                      <a:extLst>
                        <a:ext xmlns:a="http://schemas.openxmlformats.org/drawingml/2006/main" uri="{28A0092B-C50C-407E-A947-70E740481C1C}">
                          <a14:useLocalDpi val="0"/>
                        </a:ext>
                      </a:extLst>
                    </a:blip>
                    <a:stretch>
                      <a:fillRect/>
                    </a:stretch>
                  </pic:blipFill>
                  <pic:spPr>
                    <a:xfrm>
                      <a:off x="0" y="0"/>
                      <a:ext cx="4576762" cy="3594100"/>
                    </a:xfrm>
                    <a:prstGeom prst="rect">
                      <a:avLst/>
                    </a:prstGeom>
                  </pic:spPr>
                </pic:pic>
              </a:graphicData>
            </a:graphic>
          </wp:inline>
        </w:drawing>
      </w:r>
      <w:r w:rsidR="66152281">
        <w:rPr/>
        <w:t>`</w:t>
      </w:r>
    </w:p>
    <w:p w:rsidR="551A7157" w:rsidP="551A7157" w:rsidRDefault="551A7157" w14:paraId="1088D16A" w14:textId="2775379C">
      <w:pPr>
        <w:pStyle w:val="Normal"/>
        <w:bidi w:val="0"/>
      </w:pPr>
    </w:p>
    <w:p w:rsidR="2DEE497A" w:rsidP="551A7157" w:rsidRDefault="2DEE497A" w14:paraId="5D0F6724" w14:textId="5EAC46E6">
      <w:pPr>
        <w:pStyle w:val="Normal"/>
        <w:bidi w:val="0"/>
      </w:pPr>
      <w:r w:rsidR="2DEE497A">
        <w:rPr/>
        <w:t>INSERT VIDEO LINK HERE:</w:t>
      </w:r>
    </w:p>
    <w:p w:rsidR="2DEE497A" w:rsidP="551A7157" w:rsidRDefault="2DEE497A" w14:paraId="39855165" w14:textId="37C8142F">
      <w:pPr>
        <w:pStyle w:val="Normal"/>
        <w:bidi w:val="0"/>
      </w:pPr>
      <w:r w:rsidR="2DEE497A">
        <w:rPr/>
        <w:t>INSERT SCHEMATICS HERE:</w:t>
      </w:r>
    </w:p>
    <w:p w:rsidR="2DEE497A" w:rsidP="551A7157" w:rsidRDefault="2DEE497A" w14:paraId="4E3EB083" w14:textId="23CED972">
      <w:pPr>
        <w:pStyle w:val="Normal"/>
        <w:bidi w:val="0"/>
      </w:pPr>
      <w:r w:rsidR="2DEE497A">
        <w:rPr/>
        <w:t xml:space="preserve">INSERT ALL RELEVANT SPECIFCIATION SHEETS: </w:t>
      </w:r>
    </w:p>
    <w:p w:rsidR="2DEE497A" w:rsidP="551A7157" w:rsidRDefault="2DEE497A" w14:paraId="5B844CB7" w14:textId="7709ED15">
      <w:pPr>
        <w:pStyle w:val="Normal"/>
        <w:bidi w:val="0"/>
      </w:pPr>
      <w:hyperlink r:id="R74f9aaa075304f44">
        <w:r w:rsidRPr="551A7157" w:rsidR="2DEE497A">
          <w:rPr>
            <w:rStyle w:val="Hyperlink"/>
          </w:rPr>
          <w:t>https://github.com/1103-Althoff-John/CPEGroup</w:t>
        </w:r>
      </w:hyperlink>
      <w:r w:rsidR="2DEE497A">
        <w:rPr/>
        <w:t xml:space="preserve"> (NOTE: The file titled </w:t>
      </w:r>
      <w:r w:rsidR="2DEE497A">
        <w:rPr/>
        <w:t>finalBuild.ino</w:t>
      </w:r>
      <w:r w:rsidR="2DEE497A">
        <w:rPr/>
        <w:t xml:space="preserve"> is the one that has the complete smart lock system code)</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intelligence2.xml><?xml version="1.0" encoding="utf-8"?>
<int2:intelligence xmlns:int2="http://schemas.microsoft.com/office/intelligence/2020/intelligence">
  <int2:observations>
    <int2:textHash int2:hashCode="BTik+/awhxEiJ1" int2:id="9AcXUrjM">
      <int2:state int2:type="AugLoop_Text_Critique" int2:value="Rejected"/>
    </int2:textHash>
    <int2:textHash int2:hashCode="tsf398dYcAdPPx" int2:id="ozRgaTz7">
      <int2:state int2:type="AugLoop_Text_Critique" int2:value="Rejected"/>
    </int2:textHash>
    <int2:textHash int2:hashCode="NSRYQh+HZnuna4" int2:id="ewJs9jzS">
      <int2:state int2:type="AugLoop_Text_Critique" int2:value="Rejected"/>
    </int2:textHash>
    <int2:textHash int2:hashCode="6aZgerw7gMgriI" int2:id="dsbjYE1Q">
      <int2:state int2:type="AugLoop_Text_Critique" int2:value="Rejected"/>
    </int2:textHash>
    <int2:bookmark int2:bookmarkName="_Int_tnMRHij9" int2:invalidationBookmarkName="" int2:hashCode="ldNDbbPZlVleoB" int2:id="6jszOm9f">
      <int2:state int2:type="AugLoop_Text_Critique" int2:value="Rejected"/>
    </int2:bookmark>
    <int2:bookmark int2:bookmarkName="_Int_rn8QSCKE" int2:invalidationBookmarkName="" int2:hashCode="ldNDbbPZlVleoB" int2:id="YRRf2A7E">
      <int2:state int2:type="AugLoop_Text_Critique" int2:value="Rejected"/>
    </int2:bookmark>
    <int2:bookmark int2:bookmarkName="_Int_8GSQ0DUu" int2:invalidationBookmarkName="" int2:hashCode="aRkRuybYFV6XQl" int2:id="k0a5EU1V">
      <int2:state int2:type="AugLoop_Text_Critique" int2:value="Rejected"/>
    </int2:bookmark>
  </int2:observations>
  <int2:intelligenceSetting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6611F0B"/>
    <w:rsid w:val="018935C5"/>
    <w:rsid w:val="019CBCEF"/>
    <w:rsid w:val="05E42418"/>
    <w:rsid w:val="074F73E4"/>
    <w:rsid w:val="0A0C16CA"/>
    <w:rsid w:val="0C5D2BB3"/>
    <w:rsid w:val="0D2DD4D9"/>
    <w:rsid w:val="0DAB4162"/>
    <w:rsid w:val="10604B6D"/>
    <w:rsid w:val="1101719C"/>
    <w:rsid w:val="11F7C7A4"/>
    <w:rsid w:val="1579F860"/>
    <w:rsid w:val="1647510B"/>
    <w:rsid w:val="16611F0B"/>
    <w:rsid w:val="16E6102C"/>
    <w:rsid w:val="1B34BD8E"/>
    <w:rsid w:val="1FC76B93"/>
    <w:rsid w:val="20B3E5F4"/>
    <w:rsid w:val="25295814"/>
    <w:rsid w:val="257AC39B"/>
    <w:rsid w:val="27C751D4"/>
    <w:rsid w:val="291F8332"/>
    <w:rsid w:val="2955A9A9"/>
    <w:rsid w:val="29915C78"/>
    <w:rsid w:val="2A3EEDAA"/>
    <w:rsid w:val="2ADDE04B"/>
    <w:rsid w:val="2B2B2EE2"/>
    <w:rsid w:val="2B947C7F"/>
    <w:rsid w:val="2C3FF671"/>
    <w:rsid w:val="2D9D1E04"/>
    <w:rsid w:val="2DEE497A"/>
    <w:rsid w:val="2DFF9CEF"/>
    <w:rsid w:val="2E8DF79C"/>
    <w:rsid w:val="2F4E8291"/>
    <w:rsid w:val="325B89FD"/>
    <w:rsid w:val="32CBEB78"/>
    <w:rsid w:val="34AE9E9C"/>
    <w:rsid w:val="35177442"/>
    <w:rsid w:val="37C32604"/>
    <w:rsid w:val="39272A00"/>
    <w:rsid w:val="3B2AB148"/>
    <w:rsid w:val="3B9B885D"/>
    <w:rsid w:val="3D0E0236"/>
    <w:rsid w:val="3FFF8B80"/>
    <w:rsid w:val="40BF76E4"/>
    <w:rsid w:val="413D9A97"/>
    <w:rsid w:val="42214C93"/>
    <w:rsid w:val="43053BD2"/>
    <w:rsid w:val="43463814"/>
    <w:rsid w:val="441D3775"/>
    <w:rsid w:val="449C7D52"/>
    <w:rsid w:val="45BF09EA"/>
    <w:rsid w:val="4811CABF"/>
    <w:rsid w:val="4814F7DF"/>
    <w:rsid w:val="48199F6F"/>
    <w:rsid w:val="48265B55"/>
    <w:rsid w:val="48AEB14D"/>
    <w:rsid w:val="4944874D"/>
    <w:rsid w:val="4BC10F40"/>
    <w:rsid w:val="4DCCBD71"/>
    <w:rsid w:val="4E760728"/>
    <w:rsid w:val="4F20DAC3"/>
    <w:rsid w:val="515172DA"/>
    <w:rsid w:val="52202003"/>
    <w:rsid w:val="528BF862"/>
    <w:rsid w:val="52E3D216"/>
    <w:rsid w:val="551A7157"/>
    <w:rsid w:val="56AFD5AA"/>
    <w:rsid w:val="56C3ACB9"/>
    <w:rsid w:val="5DBFDDF7"/>
    <w:rsid w:val="5ECE6C83"/>
    <w:rsid w:val="5EDACB2F"/>
    <w:rsid w:val="5F5A66DB"/>
    <w:rsid w:val="6135E99D"/>
    <w:rsid w:val="620F0691"/>
    <w:rsid w:val="63331D0F"/>
    <w:rsid w:val="637DEF7C"/>
    <w:rsid w:val="66152281"/>
    <w:rsid w:val="662BF796"/>
    <w:rsid w:val="678918FC"/>
    <w:rsid w:val="693A4E8C"/>
    <w:rsid w:val="6A0517ED"/>
    <w:rsid w:val="6B34D45B"/>
    <w:rsid w:val="6B8D127E"/>
    <w:rsid w:val="6C1346F3"/>
    <w:rsid w:val="6EEF2639"/>
    <w:rsid w:val="70A6A953"/>
    <w:rsid w:val="70E91343"/>
    <w:rsid w:val="71379CE2"/>
    <w:rsid w:val="72C0BC12"/>
    <w:rsid w:val="74229650"/>
    <w:rsid w:val="74D5B28C"/>
    <w:rsid w:val="76F148FF"/>
    <w:rsid w:val="77864BA6"/>
    <w:rsid w:val="795302DC"/>
    <w:rsid w:val="798D9619"/>
    <w:rsid w:val="7A05F7EB"/>
    <w:rsid w:val="7AC0112C"/>
    <w:rsid w:val="7C7279D5"/>
    <w:rsid w:val="7D34E37B"/>
    <w:rsid w:val="7DA82AC8"/>
    <w:rsid w:val="7DB0AF7D"/>
    <w:rsid w:val="7E4292B3"/>
    <w:rsid w:val="7FD8B7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11F0B"/>
  <w15:chartTrackingRefBased/>
  <w15:docId w15:val="{FFBF9018-929F-4446-A351-32790091709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jpg" Id="R370e55468a1f4bdf" /><Relationship Type="http://schemas.openxmlformats.org/officeDocument/2006/relationships/image" Target="/media/image2.jpg" Id="Rb139401a89184c95" /><Relationship Type="http://schemas.openxmlformats.org/officeDocument/2006/relationships/hyperlink" Target="https://github.com/1103-Althoff-John/CPEGroup" TargetMode="External" Id="R74f9aaa075304f44" /><Relationship Type="http://schemas.microsoft.com/office/2020/10/relationships/intelligence" Target="intelligence2.xml" Id="Reac5072daeef4990"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2024-05-10T01:11:31.4922068Z</dcterms:created>
  <dcterms:modified xsi:type="dcterms:W3CDTF">2024-05-10T03:03:07.5067648Z</dcterms:modified>
  <dc:creator>Timmy H Norris</dc:creator>
  <lastModifiedBy>Timmy H Norris</lastModifiedBy>
</coreProperties>
</file>